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E70C7" w14:textId="77777777" w:rsidR="00D800D3" w:rsidRDefault="00D800D3" w:rsidP="00D800D3">
      <w:pPr>
        <w:widowControl w:val="0"/>
        <w:autoSpaceDE w:val="0"/>
        <w:autoSpaceDN w:val="0"/>
        <w:adjustRightInd w:val="0"/>
        <w:spacing w:line="360" w:lineRule="atLeas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95964E6" w14:textId="77777777" w:rsidR="00D800D3" w:rsidRDefault="00D800D3" w:rsidP="00D800D3">
      <w:pPr>
        <w:widowControl w:val="0"/>
        <w:autoSpaceDE w:val="0"/>
        <w:autoSpaceDN w:val="0"/>
        <w:adjustRightInd w:val="0"/>
        <w:spacing w:line="360" w:lineRule="atLeas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580A6E5" w14:textId="77777777" w:rsidR="00D800D3" w:rsidRPr="00D800D3" w:rsidRDefault="00D800D3" w:rsidP="00D800D3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b/>
          <w:bCs/>
          <w:sz w:val="22"/>
          <w:szCs w:val="22"/>
        </w:rPr>
      </w:pPr>
    </w:p>
    <w:p w14:paraId="238F62C7" w14:textId="77777777" w:rsidR="00D800D3" w:rsidRPr="00D800D3" w:rsidRDefault="00D800D3" w:rsidP="00D800D3">
      <w:pPr>
        <w:widowControl w:val="0"/>
        <w:tabs>
          <w:tab w:val="right" w:pos="9360"/>
        </w:tabs>
        <w:autoSpaceDE w:val="0"/>
        <w:autoSpaceDN w:val="0"/>
        <w:adjustRightInd w:val="0"/>
        <w:spacing w:line="3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0D3">
        <w:rPr>
          <w:rFonts w:ascii="Times New Roman" w:hAnsi="Times New Roman" w:cs="Times New Roman"/>
          <w:b/>
          <w:sz w:val="28"/>
          <w:szCs w:val="28"/>
        </w:rPr>
        <w:t xml:space="preserve">CENTRAL OKANAGAN PUBLIC SCHOOLS ANNOUNCES </w:t>
      </w:r>
    </w:p>
    <w:p w14:paraId="4ECD3FFD" w14:textId="77777777" w:rsidR="00D800D3" w:rsidRPr="00D800D3" w:rsidRDefault="00D800D3" w:rsidP="00D800D3">
      <w:pPr>
        <w:widowControl w:val="0"/>
        <w:tabs>
          <w:tab w:val="right" w:pos="9360"/>
        </w:tabs>
        <w:autoSpaceDE w:val="0"/>
        <w:autoSpaceDN w:val="0"/>
        <w:adjustRightInd w:val="0"/>
        <w:spacing w:line="3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0D3">
        <w:rPr>
          <w:rFonts w:ascii="Times New Roman" w:hAnsi="Times New Roman" w:cs="Times New Roman"/>
          <w:b/>
          <w:sz w:val="28"/>
          <w:szCs w:val="28"/>
        </w:rPr>
        <w:t>PUBLIC CONSULTATION ON TRANSPORTATION</w:t>
      </w:r>
    </w:p>
    <w:p w14:paraId="331CA2A1" w14:textId="77777777" w:rsidR="00D800D3" w:rsidRDefault="00D800D3" w:rsidP="00D800D3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C97CC88" w14:textId="77777777" w:rsidR="00D800D3" w:rsidRPr="00D800D3" w:rsidRDefault="00D800D3" w:rsidP="00D800D3">
      <w:pPr>
        <w:widowControl w:val="0"/>
        <w:autoSpaceDE w:val="0"/>
        <w:autoSpaceDN w:val="0"/>
        <w:adjustRightInd w:val="0"/>
        <w:spacing w:line="360" w:lineRule="atLeast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D800D3">
        <w:rPr>
          <w:rFonts w:ascii="Times New Roman" w:hAnsi="Times New Roman" w:cs="Times New Roman"/>
          <w:bCs/>
          <w:color w:val="000000"/>
          <w:sz w:val="22"/>
          <w:szCs w:val="22"/>
        </w:rPr>
        <w:t>October 9, 2019</w:t>
      </w:r>
    </w:p>
    <w:p w14:paraId="168E79A4" w14:textId="77777777" w:rsidR="00D800D3" w:rsidRPr="00D800D3" w:rsidRDefault="00D800D3" w:rsidP="00D800D3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2DD4258" w14:textId="77777777" w:rsidR="00D800D3" w:rsidRPr="00D800D3" w:rsidRDefault="00D800D3" w:rsidP="00D800D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KELOWNA, BC – </w:t>
      </w:r>
      <w:r w:rsidRPr="00D800D3">
        <w:rPr>
          <w:rFonts w:ascii="Times New Roman" w:hAnsi="Times New Roman" w:cs="Times New Roman"/>
          <w:sz w:val="22"/>
          <w:szCs w:val="22"/>
        </w:rPr>
        <w:t xml:space="preserve">As part of the work of the Transportation Steering Committee, Central Okanagan Public Schools will </w:t>
      </w:r>
      <w:r>
        <w:rPr>
          <w:rFonts w:ascii="Times New Roman" w:hAnsi="Times New Roman" w:cs="Times New Roman"/>
          <w:sz w:val="22"/>
          <w:szCs w:val="22"/>
        </w:rPr>
        <w:t xml:space="preserve">consult </w:t>
      </w:r>
      <w:r w:rsidRPr="00D800D3">
        <w:rPr>
          <w:rFonts w:ascii="Times New Roman" w:hAnsi="Times New Roman" w:cs="Times New Roman"/>
          <w:sz w:val="22"/>
          <w:szCs w:val="22"/>
        </w:rPr>
        <w:t xml:space="preserve">with its </w:t>
      </w:r>
      <w:r>
        <w:rPr>
          <w:rFonts w:ascii="Times New Roman" w:hAnsi="Times New Roman" w:cs="Times New Roman"/>
          <w:sz w:val="22"/>
          <w:szCs w:val="22"/>
        </w:rPr>
        <w:t>community on the future of its t</w:t>
      </w:r>
      <w:r w:rsidRPr="00D800D3">
        <w:rPr>
          <w:rFonts w:ascii="Times New Roman" w:hAnsi="Times New Roman" w:cs="Times New Roman"/>
          <w:sz w:val="22"/>
          <w:szCs w:val="22"/>
        </w:rPr>
        <w:t xml:space="preserve">ransportation system. The consultation will </w:t>
      </w:r>
      <w:r>
        <w:rPr>
          <w:rFonts w:ascii="Times New Roman" w:hAnsi="Times New Roman" w:cs="Times New Roman"/>
          <w:sz w:val="22"/>
          <w:szCs w:val="22"/>
        </w:rPr>
        <w:t>take place over the next three months</w:t>
      </w:r>
      <w:r w:rsidRPr="00D800D3">
        <w:rPr>
          <w:rFonts w:ascii="Times New Roman" w:hAnsi="Times New Roman" w:cs="Times New Roman"/>
          <w:sz w:val="22"/>
          <w:szCs w:val="22"/>
        </w:rPr>
        <w:t xml:space="preserve"> to inform recommendations to the Board of Education and will provide multiple opportunities for the public to provide feedback throughout the process. The timeline for the consultation is as follows:</w:t>
      </w:r>
    </w:p>
    <w:p w14:paraId="2D472BE5" w14:textId="77777777" w:rsidR="00D800D3" w:rsidRPr="00D800D3" w:rsidRDefault="00D800D3" w:rsidP="00D800D3">
      <w:pPr>
        <w:pStyle w:val="zfr3q"/>
        <w:spacing w:before="0" w:beforeAutospacing="0" w:after="0" w:afterAutospacing="0"/>
        <w:rPr>
          <w:rStyle w:val="Strong"/>
          <w:color w:val="212121"/>
          <w:sz w:val="22"/>
          <w:szCs w:val="22"/>
        </w:rPr>
      </w:pPr>
    </w:p>
    <w:p w14:paraId="1E6BC8D5" w14:textId="77777777" w:rsidR="00D800D3" w:rsidRPr="00D800D3" w:rsidRDefault="00D800D3" w:rsidP="00D800D3">
      <w:pPr>
        <w:pStyle w:val="zfr3q"/>
        <w:spacing w:before="0" w:beforeAutospacing="0" w:after="0" w:afterAutospacing="0"/>
        <w:rPr>
          <w:color w:val="212121"/>
          <w:sz w:val="22"/>
          <w:szCs w:val="22"/>
        </w:rPr>
      </w:pPr>
      <w:r w:rsidRPr="00D800D3">
        <w:rPr>
          <w:rStyle w:val="Strong"/>
          <w:color w:val="212121"/>
          <w:sz w:val="22"/>
          <w:szCs w:val="22"/>
        </w:rPr>
        <w:t>October 15</w:t>
      </w:r>
      <w:r>
        <w:rPr>
          <w:rStyle w:val="Strong"/>
          <w:color w:val="212121"/>
          <w:sz w:val="22"/>
          <w:szCs w:val="22"/>
        </w:rPr>
        <w:t xml:space="preserve"> </w:t>
      </w:r>
      <w:r w:rsidRPr="00D800D3">
        <w:rPr>
          <w:rStyle w:val="Strong"/>
          <w:color w:val="212121"/>
          <w:sz w:val="22"/>
          <w:szCs w:val="22"/>
        </w:rPr>
        <w:t>-</w:t>
      </w:r>
      <w:r>
        <w:rPr>
          <w:rStyle w:val="Strong"/>
          <w:color w:val="212121"/>
          <w:sz w:val="22"/>
          <w:szCs w:val="22"/>
        </w:rPr>
        <w:t xml:space="preserve"> </w:t>
      </w:r>
      <w:r w:rsidRPr="00D800D3">
        <w:rPr>
          <w:rStyle w:val="Strong"/>
          <w:color w:val="212121"/>
          <w:sz w:val="22"/>
          <w:szCs w:val="22"/>
        </w:rPr>
        <w:t xml:space="preserve">October 28: </w:t>
      </w:r>
      <w:r w:rsidRPr="00D800D3">
        <w:rPr>
          <w:color w:val="212121"/>
          <w:sz w:val="22"/>
          <w:szCs w:val="22"/>
        </w:rPr>
        <w:t>Public Survey on Transportation</w:t>
      </w:r>
    </w:p>
    <w:p w14:paraId="280468A6" w14:textId="77777777" w:rsidR="00D800D3" w:rsidRPr="00D800D3" w:rsidRDefault="00D800D3" w:rsidP="00D800D3">
      <w:pPr>
        <w:pStyle w:val="zfr3q"/>
        <w:spacing w:before="180" w:beforeAutospacing="0" w:after="0" w:afterAutospacing="0"/>
        <w:rPr>
          <w:color w:val="212121"/>
          <w:sz w:val="22"/>
          <w:szCs w:val="22"/>
        </w:rPr>
      </w:pPr>
      <w:r w:rsidRPr="00D800D3">
        <w:rPr>
          <w:rStyle w:val="Strong"/>
          <w:color w:val="212121"/>
          <w:sz w:val="22"/>
          <w:szCs w:val="22"/>
        </w:rPr>
        <w:t>December 2:</w:t>
      </w:r>
      <w:r w:rsidRPr="00D800D3">
        <w:rPr>
          <w:color w:val="212121"/>
          <w:sz w:val="22"/>
          <w:szCs w:val="22"/>
        </w:rPr>
        <w:t xml:space="preserve"> Recommendations published on Transportation Review Website</w:t>
      </w:r>
    </w:p>
    <w:p w14:paraId="4C2F76E7" w14:textId="77777777" w:rsidR="00D800D3" w:rsidRPr="00D800D3" w:rsidRDefault="00D800D3" w:rsidP="00D800D3">
      <w:pPr>
        <w:pStyle w:val="zfr3q"/>
        <w:spacing w:before="180" w:beforeAutospacing="0" w:after="0" w:afterAutospacing="0"/>
        <w:rPr>
          <w:color w:val="212121"/>
          <w:sz w:val="22"/>
          <w:szCs w:val="22"/>
        </w:rPr>
      </w:pPr>
      <w:r w:rsidRPr="00D800D3">
        <w:rPr>
          <w:rStyle w:val="Strong"/>
          <w:color w:val="212121"/>
          <w:sz w:val="22"/>
          <w:szCs w:val="22"/>
        </w:rPr>
        <w:t>December 3 - December 12</w:t>
      </w:r>
      <w:r w:rsidRPr="00D800D3">
        <w:rPr>
          <w:color w:val="212121"/>
          <w:sz w:val="22"/>
          <w:szCs w:val="22"/>
        </w:rPr>
        <w:t>: Drop-in public meetings to review recommendations:</w:t>
      </w:r>
    </w:p>
    <w:p w14:paraId="53F16A83" w14:textId="77777777" w:rsidR="00D800D3" w:rsidRPr="00D800D3" w:rsidRDefault="00D800D3" w:rsidP="00D800D3">
      <w:pPr>
        <w:pStyle w:val="zfr3q"/>
        <w:spacing w:before="0" w:beforeAutospacing="0" w:after="0" w:afterAutospacing="0"/>
        <w:rPr>
          <w:color w:val="212121"/>
          <w:sz w:val="22"/>
          <w:szCs w:val="22"/>
        </w:rPr>
      </w:pPr>
    </w:p>
    <w:p w14:paraId="6F900153" w14:textId="77777777" w:rsidR="00D800D3" w:rsidRPr="00D800D3" w:rsidRDefault="00D800D3" w:rsidP="00D800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800D3">
        <w:rPr>
          <w:rFonts w:ascii="Times New Roman" w:hAnsi="Times New Roman" w:cs="Times New Roman"/>
          <w:sz w:val="22"/>
          <w:szCs w:val="22"/>
        </w:rPr>
        <w:t>Canyon Falls Middle School – December 3 (6:00PM-7:30PM)</w:t>
      </w:r>
    </w:p>
    <w:p w14:paraId="028FAFE9" w14:textId="77777777" w:rsidR="00D800D3" w:rsidRPr="00D800D3" w:rsidRDefault="00D800D3" w:rsidP="00D800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800D3">
        <w:rPr>
          <w:rFonts w:ascii="Times New Roman" w:hAnsi="Times New Roman" w:cs="Times New Roman"/>
          <w:sz w:val="22"/>
          <w:szCs w:val="22"/>
        </w:rPr>
        <w:t>George Elliot Secondary School – December 5 (6:00PM-7:30PM)</w:t>
      </w:r>
    </w:p>
    <w:p w14:paraId="5D5C40B4" w14:textId="77777777" w:rsidR="00D800D3" w:rsidRPr="00D800D3" w:rsidRDefault="00D800D3" w:rsidP="00D800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800D3">
        <w:rPr>
          <w:rFonts w:ascii="Times New Roman" w:hAnsi="Times New Roman" w:cs="Times New Roman"/>
          <w:sz w:val="22"/>
          <w:szCs w:val="22"/>
        </w:rPr>
        <w:t>Mount Boucherie Secondary School – December 9 (6:00PM-7:30PM)</w:t>
      </w:r>
    </w:p>
    <w:p w14:paraId="372B2909" w14:textId="77777777" w:rsidR="00D800D3" w:rsidRPr="00D800D3" w:rsidRDefault="00D800D3" w:rsidP="00D800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800D3">
        <w:rPr>
          <w:rFonts w:ascii="Times New Roman" w:hAnsi="Times New Roman" w:cs="Times New Roman"/>
          <w:sz w:val="22"/>
          <w:szCs w:val="22"/>
        </w:rPr>
        <w:t>Rutland Secondary School - December 10 (6:00PM-7:30PM)</w:t>
      </w:r>
    </w:p>
    <w:p w14:paraId="0DD2217A" w14:textId="77777777" w:rsidR="00D800D3" w:rsidRPr="00D800D3" w:rsidRDefault="00D800D3" w:rsidP="00D800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800D3">
        <w:rPr>
          <w:rFonts w:ascii="Times New Roman" w:hAnsi="Times New Roman" w:cs="Times New Roman"/>
          <w:sz w:val="22"/>
          <w:szCs w:val="22"/>
        </w:rPr>
        <w:t>Dr. Knox Middle School - December 12 (6:00PM-7:30PM)</w:t>
      </w:r>
    </w:p>
    <w:p w14:paraId="515B0BAD" w14:textId="77777777" w:rsidR="00D800D3" w:rsidRPr="00D800D3" w:rsidRDefault="00D800D3" w:rsidP="00D800D3">
      <w:pPr>
        <w:pStyle w:val="zfr3q"/>
        <w:spacing w:before="180" w:beforeAutospacing="0" w:after="0" w:afterAutospacing="0"/>
        <w:rPr>
          <w:color w:val="212121"/>
          <w:sz w:val="22"/>
          <w:szCs w:val="22"/>
        </w:rPr>
      </w:pPr>
      <w:r w:rsidRPr="00D800D3">
        <w:rPr>
          <w:rStyle w:val="Strong"/>
          <w:color w:val="212121"/>
          <w:sz w:val="22"/>
          <w:szCs w:val="22"/>
        </w:rPr>
        <w:t>December 2-December 23</w:t>
      </w:r>
      <w:r w:rsidRPr="00D800D3">
        <w:rPr>
          <w:color w:val="212121"/>
          <w:sz w:val="22"/>
          <w:szCs w:val="22"/>
        </w:rPr>
        <w:t>: Public Survey on Recommendations</w:t>
      </w:r>
    </w:p>
    <w:p w14:paraId="2CDBDB31" w14:textId="77777777" w:rsidR="00D800D3" w:rsidRPr="00D800D3" w:rsidRDefault="00D800D3" w:rsidP="00D800D3">
      <w:pPr>
        <w:pStyle w:val="zfr3q"/>
        <w:spacing w:before="180" w:beforeAutospacing="0" w:after="0" w:afterAutospacing="0"/>
        <w:rPr>
          <w:color w:val="212121"/>
          <w:sz w:val="22"/>
          <w:szCs w:val="22"/>
        </w:rPr>
      </w:pPr>
      <w:r w:rsidRPr="00D800D3">
        <w:rPr>
          <w:rStyle w:val="Strong"/>
          <w:color w:val="212121"/>
          <w:sz w:val="22"/>
          <w:szCs w:val="22"/>
        </w:rPr>
        <w:t>February 2020</w:t>
      </w:r>
      <w:r w:rsidRPr="00D800D3">
        <w:rPr>
          <w:color w:val="212121"/>
          <w:sz w:val="22"/>
          <w:szCs w:val="22"/>
        </w:rPr>
        <w:t>: Final recommendations to Policy Committee</w:t>
      </w:r>
    </w:p>
    <w:p w14:paraId="0974BD7F" w14:textId="77777777" w:rsidR="00D800D3" w:rsidRPr="00D800D3" w:rsidRDefault="00D800D3" w:rsidP="00D800D3">
      <w:pPr>
        <w:pStyle w:val="zfr3q"/>
        <w:spacing w:before="180" w:beforeAutospacing="0" w:after="0" w:afterAutospacing="0"/>
        <w:rPr>
          <w:color w:val="212121"/>
          <w:sz w:val="22"/>
          <w:szCs w:val="22"/>
        </w:rPr>
      </w:pPr>
      <w:r w:rsidRPr="00D800D3">
        <w:rPr>
          <w:rStyle w:val="Strong"/>
          <w:color w:val="212121"/>
          <w:sz w:val="22"/>
          <w:szCs w:val="22"/>
        </w:rPr>
        <w:t>February 2020</w:t>
      </w:r>
      <w:r w:rsidRPr="00D800D3">
        <w:rPr>
          <w:color w:val="212121"/>
          <w:sz w:val="22"/>
          <w:szCs w:val="22"/>
        </w:rPr>
        <w:t>: Board of Education reviews final recommendations and makes policy and fee decisions</w:t>
      </w:r>
    </w:p>
    <w:p w14:paraId="5E966AAE" w14:textId="77777777" w:rsidR="00D800D3" w:rsidRPr="00D800D3" w:rsidRDefault="00D800D3" w:rsidP="00D800D3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B87823B" w14:textId="77777777" w:rsidR="00D800D3" w:rsidRPr="00D800D3" w:rsidRDefault="00D800D3" w:rsidP="00D800D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800D3">
        <w:rPr>
          <w:rFonts w:ascii="Times New Roman" w:hAnsi="Times New Roman" w:cs="Times New Roman"/>
          <w:sz w:val="22"/>
          <w:szCs w:val="22"/>
        </w:rPr>
        <w:t>Currently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D800D3">
        <w:rPr>
          <w:rFonts w:ascii="Times New Roman" w:hAnsi="Times New Roman" w:cs="Times New Roman"/>
          <w:sz w:val="22"/>
          <w:szCs w:val="22"/>
        </w:rPr>
        <w:t xml:space="preserve"> the District allocates $2.9 million in operating funding </w:t>
      </w:r>
      <w:r>
        <w:rPr>
          <w:rFonts w:ascii="Times New Roman" w:hAnsi="Times New Roman" w:cs="Times New Roman"/>
          <w:sz w:val="22"/>
          <w:szCs w:val="22"/>
        </w:rPr>
        <w:t>to</w:t>
      </w:r>
      <w:r w:rsidRPr="00D800D3">
        <w:rPr>
          <w:rFonts w:ascii="Times New Roman" w:hAnsi="Times New Roman" w:cs="Times New Roman"/>
          <w:sz w:val="22"/>
          <w:szCs w:val="22"/>
        </w:rPr>
        <w:t xml:space="preserve"> Transportation that it could allocate to other priorities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D800D3">
        <w:rPr>
          <w:rFonts w:ascii="Times New Roman" w:hAnsi="Times New Roman" w:cs="Times New Roman"/>
          <w:sz w:val="22"/>
          <w:szCs w:val="22"/>
        </w:rPr>
        <w:t xml:space="preserve"> such as educational supports. The District </w:t>
      </w:r>
      <w:r>
        <w:rPr>
          <w:rFonts w:ascii="Times New Roman" w:hAnsi="Times New Roman" w:cs="Times New Roman"/>
          <w:sz w:val="22"/>
          <w:szCs w:val="22"/>
        </w:rPr>
        <w:t>encourages all familie</w:t>
      </w:r>
      <w:r w:rsidRPr="00D800D3">
        <w:rPr>
          <w:rFonts w:ascii="Times New Roman" w:hAnsi="Times New Roman" w:cs="Times New Roman"/>
          <w:sz w:val="22"/>
          <w:szCs w:val="22"/>
        </w:rPr>
        <w:t xml:space="preserve">s, including those who do not receive bus service, to participate in these consultations to </w:t>
      </w:r>
      <w:r>
        <w:rPr>
          <w:rFonts w:ascii="Times New Roman" w:hAnsi="Times New Roman" w:cs="Times New Roman"/>
          <w:sz w:val="22"/>
          <w:szCs w:val="22"/>
        </w:rPr>
        <w:t>inform decisions</w:t>
      </w:r>
      <w:r w:rsidRPr="00D800D3">
        <w:rPr>
          <w:rFonts w:ascii="Times New Roman" w:hAnsi="Times New Roman" w:cs="Times New Roman"/>
          <w:sz w:val="22"/>
          <w:szCs w:val="22"/>
        </w:rPr>
        <w:t xml:space="preserve"> as the Board sets Transportation service levels and determines its budget priorities for future school years.</w:t>
      </w:r>
    </w:p>
    <w:p w14:paraId="289BF64A" w14:textId="77777777" w:rsidR="00D800D3" w:rsidRPr="00D800D3" w:rsidRDefault="00D800D3" w:rsidP="00D800D3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2443B18" w14:textId="77777777" w:rsidR="00D800D3" w:rsidRPr="00D800D3" w:rsidRDefault="00D800D3" w:rsidP="00D800D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800D3">
        <w:rPr>
          <w:rFonts w:ascii="Times New Roman" w:hAnsi="Times New Roman" w:cs="Times New Roman"/>
          <w:sz w:val="22"/>
          <w:szCs w:val="22"/>
        </w:rPr>
        <w:t xml:space="preserve">To keep up to date on </w:t>
      </w:r>
      <w:r>
        <w:rPr>
          <w:rFonts w:ascii="Times New Roman" w:hAnsi="Times New Roman" w:cs="Times New Roman"/>
          <w:sz w:val="22"/>
          <w:szCs w:val="22"/>
        </w:rPr>
        <w:t>the process</w:t>
      </w:r>
      <w:r w:rsidRPr="00D800D3">
        <w:rPr>
          <w:rFonts w:ascii="Times New Roman" w:hAnsi="Times New Roman" w:cs="Times New Roman"/>
          <w:sz w:val="22"/>
          <w:szCs w:val="22"/>
        </w:rPr>
        <w:t xml:space="preserve">, please consult the District's Transportation review </w:t>
      </w:r>
      <w:hyperlink r:id="rId7" w:history="1">
        <w:r w:rsidRPr="00D800D3">
          <w:rPr>
            <w:rStyle w:val="Hyperlink"/>
            <w:rFonts w:ascii="Times New Roman" w:hAnsi="Times New Roman" w:cs="Times New Roman"/>
            <w:sz w:val="22"/>
            <w:szCs w:val="22"/>
          </w:rPr>
          <w:t>website</w:t>
        </w:r>
      </w:hyperlink>
      <w:r w:rsidRPr="00D800D3">
        <w:rPr>
          <w:rFonts w:ascii="Times New Roman" w:hAnsi="Times New Roman" w:cs="Times New Roman"/>
          <w:sz w:val="22"/>
          <w:szCs w:val="22"/>
        </w:rPr>
        <w:t>.</w:t>
      </w:r>
    </w:p>
    <w:p w14:paraId="0E9BC2C4" w14:textId="77777777" w:rsidR="00D800D3" w:rsidRPr="00D800D3" w:rsidRDefault="00D800D3" w:rsidP="00D800D3">
      <w:pPr>
        <w:widowControl w:val="0"/>
        <w:tabs>
          <w:tab w:val="right" w:pos="9360"/>
        </w:tabs>
        <w:autoSpaceDE w:val="0"/>
        <w:autoSpaceDN w:val="0"/>
        <w:adjustRightInd w:val="0"/>
        <w:spacing w:line="340" w:lineRule="atLeast"/>
        <w:rPr>
          <w:rFonts w:ascii="Times New Roman" w:hAnsi="Times New Roman" w:cs="Times New Roman"/>
          <w:sz w:val="22"/>
          <w:szCs w:val="22"/>
          <w:u w:val="single"/>
        </w:rPr>
      </w:pPr>
    </w:p>
    <w:p w14:paraId="088B91C8" w14:textId="77777777" w:rsidR="00D800D3" w:rsidRPr="00D800D3" w:rsidRDefault="00D800D3" w:rsidP="00D800D3">
      <w:pPr>
        <w:widowControl w:val="0"/>
        <w:tabs>
          <w:tab w:val="right" w:pos="9360"/>
        </w:tabs>
        <w:autoSpaceDE w:val="0"/>
        <w:autoSpaceDN w:val="0"/>
        <w:adjustRightInd w:val="0"/>
        <w:spacing w:line="340" w:lineRule="atLeast"/>
        <w:rPr>
          <w:rFonts w:ascii="Times New Roman" w:hAnsi="Times New Roman" w:cs="Times New Roman"/>
          <w:sz w:val="22"/>
          <w:szCs w:val="22"/>
          <w:u w:val="single"/>
        </w:rPr>
      </w:pPr>
      <w:r w:rsidRPr="00D800D3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6D644F17" w14:textId="77777777" w:rsidR="00D800D3" w:rsidRPr="00D800D3" w:rsidRDefault="00D800D3" w:rsidP="00D800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800D3">
        <w:rPr>
          <w:rFonts w:ascii="Times New Roman" w:hAnsi="Times New Roman" w:cs="Times New Roman"/>
          <w:sz w:val="22"/>
          <w:szCs w:val="22"/>
        </w:rPr>
        <w:t>For comments, please contact:</w:t>
      </w:r>
    </w:p>
    <w:p w14:paraId="3C3B105B" w14:textId="77777777" w:rsidR="00D800D3" w:rsidRPr="00D800D3" w:rsidRDefault="00D800D3" w:rsidP="00D800D3">
      <w:pPr>
        <w:ind w:right="-900"/>
        <w:rPr>
          <w:rFonts w:ascii="Times New Roman" w:hAnsi="Times New Roman" w:cs="Times New Roman"/>
          <w:sz w:val="22"/>
          <w:szCs w:val="22"/>
        </w:rPr>
      </w:pPr>
      <w:r w:rsidRPr="00D800D3">
        <w:rPr>
          <w:rFonts w:ascii="Times New Roman" w:hAnsi="Times New Roman" w:cs="Times New Roman"/>
          <w:sz w:val="22"/>
          <w:szCs w:val="22"/>
        </w:rPr>
        <w:t>Moyra Baxter, Board Chairperson, 250-767-6153</w:t>
      </w:r>
    </w:p>
    <w:p w14:paraId="40EF3538" w14:textId="77777777" w:rsidR="00D800D3" w:rsidRPr="00D800D3" w:rsidRDefault="00D800D3" w:rsidP="00D800D3">
      <w:pPr>
        <w:ind w:right="-900"/>
        <w:rPr>
          <w:rFonts w:ascii="Times New Roman" w:hAnsi="Times New Roman" w:cs="Times New Roman"/>
          <w:sz w:val="22"/>
          <w:szCs w:val="22"/>
        </w:rPr>
      </w:pPr>
      <w:r w:rsidRPr="00D800D3">
        <w:rPr>
          <w:rFonts w:ascii="Times New Roman" w:hAnsi="Times New Roman" w:cs="Times New Roman"/>
          <w:sz w:val="22"/>
          <w:szCs w:val="22"/>
        </w:rPr>
        <w:t>Ryan Stierman, Secretary-Treasurer/CFO, 250-470-3224</w:t>
      </w:r>
    </w:p>
    <w:p w14:paraId="33D98E18" w14:textId="77777777" w:rsidR="003D3908" w:rsidRPr="00D800D3" w:rsidRDefault="003D3908" w:rsidP="00D800D3">
      <w:pPr>
        <w:rPr>
          <w:rFonts w:ascii="Times New Roman" w:hAnsi="Times New Roman" w:cs="Times New Roman"/>
          <w:sz w:val="22"/>
          <w:szCs w:val="22"/>
        </w:rPr>
      </w:pPr>
    </w:p>
    <w:sectPr w:rsidR="003D3908" w:rsidRPr="00D800D3" w:rsidSect="00906910">
      <w:head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D8AFA" w14:textId="77777777" w:rsidR="00E25BBE" w:rsidRDefault="00E25BBE" w:rsidP="00695549">
      <w:r>
        <w:separator/>
      </w:r>
    </w:p>
  </w:endnote>
  <w:endnote w:type="continuationSeparator" w:id="0">
    <w:p w14:paraId="13AB5C43" w14:textId="77777777" w:rsidR="00E25BBE" w:rsidRDefault="00E25BBE" w:rsidP="0069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60A40" w14:textId="77777777" w:rsidR="00E25BBE" w:rsidRDefault="00E25BBE" w:rsidP="00695549">
      <w:r>
        <w:separator/>
      </w:r>
    </w:p>
  </w:footnote>
  <w:footnote w:type="continuationSeparator" w:id="0">
    <w:p w14:paraId="61705BC4" w14:textId="77777777" w:rsidR="00E25BBE" w:rsidRDefault="00E25BBE" w:rsidP="00695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6493B" w14:textId="77777777" w:rsidR="00695549" w:rsidRDefault="0069554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17703B" wp14:editId="0B396B9E">
          <wp:simplePos x="0" y="0"/>
          <wp:positionH relativeFrom="page">
            <wp:posOffset>914400</wp:posOffset>
          </wp:positionH>
          <wp:positionV relativeFrom="page">
            <wp:posOffset>300511</wp:posOffset>
          </wp:positionV>
          <wp:extent cx="5933399" cy="986262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R_Templat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848"/>
                  <a:stretch/>
                </pic:blipFill>
                <pic:spPr bwMode="auto">
                  <a:xfrm>
                    <a:off x="0" y="0"/>
                    <a:ext cx="5933399" cy="9862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40EF4"/>
    <w:multiLevelType w:val="hybridMultilevel"/>
    <w:tmpl w:val="D6B44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98"/>
    <w:rsid w:val="00142EA8"/>
    <w:rsid w:val="001E45CB"/>
    <w:rsid w:val="003058CC"/>
    <w:rsid w:val="003D3908"/>
    <w:rsid w:val="003F502B"/>
    <w:rsid w:val="00527D30"/>
    <w:rsid w:val="00612295"/>
    <w:rsid w:val="00695549"/>
    <w:rsid w:val="00906910"/>
    <w:rsid w:val="0097582B"/>
    <w:rsid w:val="00AC0A9C"/>
    <w:rsid w:val="00BC748F"/>
    <w:rsid w:val="00C14798"/>
    <w:rsid w:val="00C93FAF"/>
    <w:rsid w:val="00D7437C"/>
    <w:rsid w:val="00D800D3"/>
    <w:rsid w:val="00E25BBE"/>
    <w:rsid w:val="00EC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1AFBF"/>
  <w15:chartTrackingRefBased/>
  <w15:docId w15:val="{F8FD7A48-78D3-4D74-93CD-DEE958CF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D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5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549"/>
  </w:style>
  <w:style w:type="paragraph" w:styleId="Footer">
    <w:name w:val="footer"/>
    <w:basedOn w:val="Normal"/>
    <w:link w:val="FooterChar"/>
    <w:uiPriority w:val="99"/>
    <w:unhideWhenUsed/>
    <w:rsid w:val="006955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549"/>
  </w:style>
  <w:style w:type="paragraph" w:customStyle="1" w:styleId="zfr3q">
    <w:name w:val="zfr3q"/>
    <w:basedOn w:val="Normal"/>
    <w:rsid w:val="00D800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800D3"/>
    <w:rPr>
      <w:b/>
      <w:bCs/>
    </w:rPr>
  </w:style>
  <w:style w:type="character" w:styleId="Hyperlink">
    <w:name w:val="Hyperlink"/>
    <w:basedOn w:val="DefaultParagraphFont"/>
    <w:uiPriority w:val="99"/>
    <w:unhideWhenUsed/>
    <w:rsid w:val="00D800D3"/>
    <w:rPr>
      <w:color w:val="0000FF"/>
      <w:u w:val="single"/>
    </w:rPr>
  </w:style>
  <w:style w:type="paragraph" w:styleId="NoSpacing">
    <w:name w:val="No Spacing"/>
    <w:uiPriority w:val="1"/>
    <w:qFormat/>
    <w:rsid w:val="00D800D3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learn.sd23.bc.ca/sd23-transportation-review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ne\Downloads\NR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21F5D72E9564A84AF158AC43279C2" ma:contentTypeVersion="2" ma:contentTypeDescription="Create a new document." ma:contentTypeScope="" ma:versionID="78708324e78c54290e2fb34fecd0cc57">
  <xsd:schema xmlns:xsd="http://www.w3.org/2001/XMLSchema" xmlns:xs="http://www.w3.org/2001/XMLSchema" xmlns:p="http://schemas.microsoft.com/office/2006/metadata/properties" xmlns:ns1="http://schemas.microsoft.com/sharepoint/v3" xmlns:ns2="fac425d0-775a-4135-a864-c2a3d9f02f9c" targetNamespace="http://schemas.microsoft.com/office/2006/metadata/properties" ma:root="true" ma:fieldsID="deebb0671cbc5217282c77a95e5a3409" ns1:_="" ns2:_="">
    <xsd:import namespace="http://schemas.microsoft.com/sharepoint/v3"/>
    <xsd:import namespace="fac425d0-775a-4135-a864-c2a3d9f02f9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leas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425d0-775a-4135-a864-c2a3d9f02f9c" elementFormDefault="qualified">
    <xsd:import namespace="http://schemas.microsoft.com/office/2006/documentManagement/types"/>
    <xsd:import namespace="http://schemas.microsoft.com/office/infopath/2007/PartnerControls"/>
    <xsd:element name="Release_x0020_Date" ma:index="10" nillable="true" ma:displayName="Release Date" ma:internalName="Release_x0020_Da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ease_x0020_Date xmlns="fac425d0-775a-4135-a864-c2a3d9f02f9c">Apr. 16 2021</Release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014397-ACA0-49D4-94F4-FF97DB6ACCC1}"/>
</file>

<file path=customXml/itemProps2.xml><?xml version="1.0" encoding="utf-8"?>
<ds:datastoreItem xmlns:ds="http://schemas.openxmlformats.org/officeDocument/2006/customXml" ds:itemID="{D1BC3F23-8638-4423-BC7D-DF064179F2D4}"/>
</file>

<file path=customXml/itemProps3.xml><?xml version="1.0" encoding="utf-8"?>
<ds:datastoreItem xmlns:ds="http://schemas.openxmlformats.org/officeDocument/2006/customXml" ds:itemID="{7265A537-F7A4-4257-84D7-7F58ED383726}"/>
</file>

<file path=docProps/app.xml><?xml version="1.0" encoding="utf-8"?>
<Properties xmlns="http://schemas.openxmlformats.org/officeDocument/2006/extended-properties" xmlns:vt="http://schemas.openxmlformats.org/officeDocument/2006/docPropsVTypes">
  <Template>NR_Template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NR_2021TrusteeByelection</dc:title>
  <dc:subject/>
  <dc:creator>Justin Schneider</dc:creator>
  <cp:keywords/>
  <dc:description/>
  <cp:lastModifiedBy>Justin Schneider</cp:lastModifiedBy>
  <cp:revision>1</cp:revision>
  <dcterms:created xsi:type="dcterms:W3CDTF">2021-04-16T17:43:00Z</dcterms:created>
  <dcterms:modified xsi:type="dcterms:W3CDTF">2021-04-16T17:44:00Z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0x01010014E21F5D72E9564A84AF158AC43279C2</vt:lpwstr>
  </property>
</Properties>
</file>